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Anderson Kenneth Carl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C4 Therapeutics,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CCCC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C4 THERAPEUTICS,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490 ARSENAL WAY #120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2,650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  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71,950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Kenneth C.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129,877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Kenneth C.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74,581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Cynthia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74,581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Kenneth C.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3,623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Cynthia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3,623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9754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975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0"/>
              </w:rPr>
              <w:t>6Exercisable.DateExercisableDate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7Title.Title Sharesand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60" w:type="dxa"/>
            <w:vAlign w:val="bottom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</w:t>
            </w:r>
          </w:p>
        </w:tc>
        <w:tc>
          <w:tcPr>
            <w:tcW w:w="10920" w:type="dxa"/>
            <w:vAlign w:val="bottom"/>
            <w:gridSpan w:val="12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These shares were issued in accordance with the Issuer's Non-Employee Director Compensation Policy, pursuant to which the Reporting Person elected to receive shares of the Issuer's common stock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600" w:type="dxa"/>
            <w:vAlign w:val="bottom"/>
            <w:gridSpan w:val="6"/>
          </w:tcPr>
          <w:p>
            <w:pPr>
              <w:ind w:left="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lieu of cash compensation for services as a non-employee director of the Issuer.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</w:t>
            </w:r>
          </w:p>
        </w:tc>
        <w:tc>
          <w:tcPr>
            <w:tcW w:w="6680" w:type="dxa"/>
            <w:vAlign w:val="bottom"/>
            <w:gridSpan w:val="7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The price reported in Column 4 is based upon the closing market price of the Issuer's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</w:rPr>
              <w:t>Disposed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common stock on July 1, 2026.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140" w:type="dxa"/>
            <w:vAlign w:val="bottom"/>
            <w:gridSpan w:val="11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Shares held by the Kenneth C. Anderson 2021 Irrevocable Trust. The Reporting Person disclaims beneficial ownership of these shares except to the extent of his pecuniary interest therein.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Kenneth C. Anderson 2015 Irrevocable Trust. The Reporting Person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ad</w:t>
      </w: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disclaims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5)</w:t>
      </w: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 xml:space="preserve"> beneficial ownership of these shares except to the extent of his pecuniary interest therein.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Cynthia E. Anderson 2015 Irrevocable Trust. The Reporting Person disclaims beneficial ownership of these shares except to the extent of his pecuniary interest therein.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Kenneth C. Anderson Revocable Trust. The Reporting Person disclaims beneficial ownership of these shares except to the extent of his pecuniary interest therein.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7340" w:right="1300" w:hanging="728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 xml:space="preserve">7. Shares held by the Cynthia E. Anderson Revocable Trust. The Reporting Person disclaims beneficial ownership of these shares except to the extent of his pecuniary interest therein. 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or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4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4500" w:type="dxa"/>
            <w:vAlign w:val="bottom"/>
          </w:tcPr>
          <w:p>
            <w:pPr>
              <w:ind w:left="38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20" w:type="dxa"/>
            <w:vAlign w:val="bottom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   Exercisable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 w:line="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highlight w:val="white"/>
              </w:rPr>
              <w:t>/s/ Shagha Russell, Attorney-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07/02/2026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4862" TargetMode="External"/><Relationship Id="rId14" Type="http://schemas.openxmlformats.org/officeDocument/2006/relationships/hyperlink" Target="http://www.sec.gov/cgi-bin/browse-edgar?action=getcompany&amp;CIK=00016625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2026-07-02T15:16:24Z</dcterms:created>
  <dcterms:modified xsi:type="dcterms:W3CDTF">2026-07-02T15:16:24Z</dcterms:modified>
</cp:coreProperties>
</file>